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AD" w:rsidRDefault="00027C4C">
      <w:pPr>
        <w:rPr>
          <w:rFonts w:ascii="Times New Roman" w:hAnsi="Times New Roman" w:cs="Times New Roman"/>
          <w:sz w:val="24"/>
          <w:szCs w:val="24"/>
        </w:rPr>
      </w:pP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Zasady ogólne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1. Pamiętaj, żaden bank nigdy nie wysyła do swoich klientów pytań dotyczących haseł lub innych poufnych danych ani próśb o ich aktualizację.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  <w:t>Banki nigdy nie podają w przesyłanych wiadomościach linków do stron transakcyjnych. Listy, wiadomości e-mail lub telefony w takich sprawach należy traktować jako próbę wyłudzenia poufnych informacji. Nie odpowiadaj na nie przekazując swoje poufne dane. Bezzwłocznie skontaktuj się ze swoim Ban</w:t>
      </w:r>
      <w:r w:rsidR="001F43AD">
        <w:rPr>
          <w:rFonts w:ascii="Times New Roman" w:hAnsi="Times New Roman" w:cs="Times New Roman"/>
          <w:sz w:val="24"/>
          <w:szCs w:val="24"/>
        </w:rPr>
        <w:t xml:space="preserve">kiem i poinformuj o zdarzeniu. </w:t>
      </w:r>
    </w:p>
    <w:p w:rsidR="009265F0" w:rsidRPr="001F43AD" w:rsidRDefault="00027C4C">
      <w:pPr>
        <w:rPr>
          <w:rFonts w:ascii="Times New Roman" w:hAnsi="Times New Roman" w:cs="Times New Roman"/>
          <w:sz w:val="24"/>
          <w:szCs w:val="24"/>
        </w:rPr>
      </w:pP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2. Sprawdź na stronie Twojego Banku jakie zabezpieczenia stosowane są w serwisie internetowym.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Przy każdym logowaniu bezwzględnie stosuj się do zasad bezpieczeństwa tam opublikowanych. W przypadku pojawienia się jakichkolwiek nieprawidłowości natychmiast skontaktuj się z pracownikiem Banku.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3. Komputer lub telefon komórkowy podłączony do Internetu musi mieć zainstalowany program antywirusowy i musi on być na bieżąco aktualizowany.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  <w:t>Niezbędna jest również aktywacja istotnych modułów w pakiecie ochronnym takich jak monitor antywirusowy, skaner poczty czy firewall. Częstym błędem jest wyłączanie wspomnianych modułów w celu redukcji obciążenia systemu.</w:t>
      </w:r>
    </w:p>
    <w:p w:rsidR="00027C4C" w:rsidRPr="001F43AD" w:rsidRDefault="00027C4C">
      <w:pPr>
        <w:rPr>
          <w:rFonts w:ascii="Times New Roman" w:hAnsi="Times New Roman" w:cs="Times New Roman"/>
          <w:sz w:val="24"/>
          <w:szCs w:val="24"/>
        </w:rPr>
      </w:pP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4. Dokonuj płatności internetowych tylko z wykorzystaniem „pewnych komputerów”.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Nie dokonuj płatności internetowych z komputerów znajdujących się w miejscach publicznych np. w kawiarenkach internetowych lub na uczelni.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5. Skontaktuj się ze swoim dostawcą Internetu w celu upewnienia się, że korzysta on bezpiecznych kanałów dystrybucji tej usługi.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Zwracaj szczególną uwagę na jakość i bezpieczeństwo usług internetowych dostarczanych przez Twojego dostawcę. Jeśli masz jakieś wątpliwości w tym zakresie zawsze masz prawo zapytać się dostawcy o jakość bezpieczeństwa oferowanego przez niego.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6. Instaluj na swoim komputerze tylko legalne oprogramowanie.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Programy niewiadomego pochodzenia, w tym ściągane za pośrednictwem programów typu Peer-to-Peer (P2P) mogą być przygotowane przez hakerów i zawierać wirusy lub inne szkodliwe oprogramowanie.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7. Zaleca się okresowe wykonanie skanowania komputera, w szczególności przed wejściem na stronę internetową banku i wykonaniem jakiejkolwiek transakcji.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Większość programów antywirusowych przy włączonym monitorze antywirusowym ma detekcję (wykrywalność) taką samą jak skaner antywirusowy i nie ma konieczności skanowania komputera. Jest jednak część programów, których detekcja monitora antywirusowego jest niższa aniżeli skanera, powoduje to jednak lukę w systemie bezpieczeństwa.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8. Aktualizuj system operacyjny i istotne dla jego funkcjonowania aplikacje np. przeglądarki internetowe.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Hakerzy stale szukają luk w oprogramowaniu, które są następnie wykorzystywane do </w:t>
      </w:r>
      <w:r w:rsidRPr="001F43AD">
        <w:rPr>
          <w:rFonts w:ascii="Times New Roman" w:hAnsi="Times New Roman" w:cs="Times New Roman"/>
          <w:sz w:val="24"/>
          <w:szCs w:val="24"/>
        </w:rPr>
        <w:lastRenderedPageBreak/>
        <w:t xml:space="preserve">przestępstw internetowych. Producenci systemów operacyjnych i aplikacji publikują stosowne „łaty”, których celem jest usuwanie podatności ich produktów na ataki przeprowadzane za pośrednictwem znalezionych luk.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9. Nie otwieraj wiadomości i dołączonych do nich załączników nieznanego pochodzenia.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  <w:t xml:space="preserve">Często załączniki takie zawierają wirusy lub inne oprogramowanie, które pozwala na szpiegowanie Twoich działań.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10. Unikaj stron zachęcających do obejrzenia bardzo atrakcyjnych treści lub zawierających atrakcyjne okazje.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Szczególnie niebezpieczne mogą być strony internetowe zawierające treści pornograficzne. Ponadto z pozoru niewinne strony zawierające programy typu „freeware” również mogą być bardzo niebezpieczne, ponieważ hakerzy bardzo często </w:t>
      </w:r>
      <w:proofErr w:type="spellStart"/>
      <w:r w:rsidRPr="001F43AD">
        <w:rPr>
          <w:rFonts w:ascii="Times New Roman" w:hAnsi="Times New Roman" w:cs="Times New Roman"/>
          <w:sz w:val="24"/>
          <w:szCs w:val="24"/>
        </w:rPr>
        <w:t>dekompilują</w:t>
      </w:r>
      <w:proofErr w:type="spellEnd"/>
      <w:r w:rsidRPr="001F43AD">
        <w:rPr>
          <w:rFonts w:ascii="Times New Roman" w:hAnsi="Times New Roman" w:cs="Times New Roman"/>
          <w:sz w:val="24"/>
          <w:szCs w:val="24"/>
        </w:rPr>
        <w:t xml:space="preserve"> je uzupełniając o złośliwy kod.</w:t>
      </w:r>
    </w:p>
    <w:p w:rsidR="00027C4C" w:rsidRPr="001F43AD" w:rsidRDefault="00027C4C">
      <w:pPr>
        <w:rPr>
          <w:rFonts w:ascii="Times New Roman" w:hAnsi="Times New Roman" w:cs="Times New Roman"/>
          <w:sz w:val="24"/>
          <w:szCs w:val="24"/>
        </w:rPr>
      </w:pP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11. Po zalogowaniu do systemu transakcyjnego nie odchodź od komputera, a po zakończeniu pracy wyloguj się i zamknij przeglądarkę.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12. Jeśli przy logowaniu pojawią się nietypowe komunikaty lub prośby o podanie danych osobowych lub dodatkowe pola z pytaniem o hasła do autoryzacji, natychmiast zgłoś problem do swojego Banku.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13. Nie wchodź na stronę internetową Twojego banku za pośrednictwem linków znajdujących się w przychodzących do Ciebie mailach (</w:t>
      </w:r>
      <w:proofErr w:type="spellStart"/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Phishing</w:t>
      </w:r>
      <w:proofErr w:type="spellEnd"/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).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  <w:t>Używaj do tego celu adresu podanego Ci przez Bank, z którym podpisał(</w:t>
      </w:r>
      <w:proofErr w:type="spellStart"/>
      <w:r w:rsidRPr="001F43AD">
        <w:rPr>
          <w:rFonts w:ascii="Times New Roman" w:hAnsi="Times New Roman" w:cs="Times New Roman"/>
          <w:sz w:val="24"/>
          <w:szCs w:val="24"/>
        </w:rPr>
        <w:t>aś</w:t>
      </w:r>
      <w:proofErr w:type="spellEnd"/>
      <w:r w:rsidRPr="001F43AD">
        <w:rPr>
          <w:rFonts w:ascii="Times New Roman" w:hAnsi="Times New Roman" w:cs="Times New Roman"/>
          <w:sz w:val="24"/>
          <w:szCs w:val="24"/>
        </w:rPr>
        <w:t>/eś) umowę o otwarcie i prowadzenia rachunku bankowego. Nie jest również wskazane wykorzystywanie mechanizmu „Zakładek” (</w:t>
      </w:r>
      <w:proofErr w:type="spellStart"/>
      <w:r w:rsidRPr="001F43AD">
        <w:rPr>
          <w:rFonts w:ascii="Times New Roman" w:hAnsi="Times New Roman" w:cs="Times New Roman"/>
          <w:sz w:val="24"/>
          <w:szCs w:val="24"/>
        </w:rPr>
        <w:t>Firefox</w:t>
      </w:r>
      <w:proofErr w:type="spellEnd"/>
      <w:r w:rsidRPr="001F43AD">
        <w:rPr>
          <w:rFonts w:ascii="Times New Roman" w:hAnsi="Times New Roman" w:cs="Times New Roman"/>
          <w:sz w:val="24"/>
          <w:szCs w:val="24"/>
        </w:rPr>
        <w:t xml:space="preserve">) lub „adresów Ulubionych” (Internet Explorer), gdyż istnieją szkodliwe obiekty, które potrafią modyfikować zachowane tam adresy.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14. Nigdy nie używaj wyszukiwarek internetowych do znalezienia strony logowania Twojego Banku.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Wyszukane w nich linki mogą prowadzić do fałszywych stron lub stron zawierających wirusy.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15. Przed zalogowaniem sprawdź, czy połączenie z bankiem jest bezpieczne.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>Adres witryny internetowej Twojego Banku powinien rozpoczynać się od skrótu: "</w:t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https://</w:t>
      </w:r>
      <w:r w:rsidRPr="001F43AD">
        <w:rPr>
          <w:rFonts w:ascii="Times New Roman" w:hAnsi="Times New Roman" w:cs="Times New Roman"/>
          <w:sz w:val="24"/>
          <w:szCs w:val="24"/>
        </w:rPr>
        <w:t xml:space="preserve">", a nie "http://". Brak litery "s" w skrócie "http" oznacza brak szyfrowania, czyli, że Twoje dane są transmitowane przez </w:t>
      </w:r>
      <w:proofErr w:type="spellStart"/>
      <w:r w:rsidRPr="001F43AD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1F43AD">
        <w:rPr>
          <w:rFonts w:ascii="Times New Roman" w:hAnsi="Times New Roman" w:cs="Times New Roman"/>
          <w:sz w:val="24"/>
          <w:szCs w:val="24"/>
        </w:rPr>
        <w:t xml:space="preserve"> tekstem jawnym, co naraża Cię na ogromne niebezpieczeństwo.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16. Sprawdzaj prawidłowość certyfikatu.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Zanim wpiszesz identyfikator bądź login i hasło sprawdź, czy  połączenie z bankiem odbywa się z wykorzystaniem szyfrowania. Jeżeli znajdziesz symbol kłódki, kliknij na niego dwa razy, aby sprawdzić, czy wyświetlony certyfikat jest ważny i czy został wydany dla Twojego Banku. Jeśli certyfikat utracił ważność lub nie został wystawiony dla Twojego Banku albo nie można go zweryfikować zrezygnuj z połączenia.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17. Ni</w:t>
      </w:r>
      <w:bookmarkStart w:id="0" w:name="_GoBack"/>
      <w:bookmarkEnd w:id="0"/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gdy nie udostępniaj osobom trzecim identyfikatora ani hasła dostępu.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  <w:t xml:space="preserve">Identyfikator jest poufnym numerem nadawanym przez Bank, nie możesz go zmienić.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18. Nie zapisuj nigdzie haseł służących do logowania i pamiętaj o ich regularnej zmianie.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  <w:t xml:space="preserve">Idealnym rozwiązaniem jest zmienianie haseł raz w miesiącu, ale o ile system tego na Tobie nie wymusi zmieniaj je przynajmniej raz na dwa miesiące używając kombinacji dużych i małych liter oraz cyfr.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19. Sprawdzaj datę ostatniego poprawnego oraz niepoprawnego logowania do systemu.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 xml:space="preserve">20. Korzystaj z infolinii udostępnionej przez Twój bank. </w:t>
      </w:r>
      <w:r w:rsidRPr="001F43A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t xml:space="preserve">Zawsze masz prawo skorzystać z infolinii swojego banku jeśli masz wątpliwości w zakresie bezpiecznych transakcji bankowych wykonywanych za pośrednictwem </w:t>
      </w:r>
      <w:proofErr w:type="spellStart"/>
      <w:r w:rsidRPr="001F43A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1F43AD">
        <w:rPr>
          <w:rFonts w:ascii="Times New Roman" w:hAnsi="Times New Roman" w:cs="Times New Roman"/>
          <w:sz w:val="24"/>
          <w:szCs w:val="24"/>
        </w:rPr>
        <w:t xml:space="preserve">. </w:t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Fonts w:ascii="Times New Roman" w:hAnsi="Times New Roman" w:cs="Times New Roman"/>
          <w:sz w:val="24"/>
          <w:szCs w:val="24"/>
        </w:rPr>
        <w:br/>
      </w:r>
      <w:r w:rsidRPr="001F43AD">
        <w:rPr>
          <w:rStyle w:val="Pogrubienie"/>
          <w:rFonts w:ascii="Times New Roman" w:hAnsi="Times New Roman" w:cs="Times New Roman"/>
          <w:sz w:val="24"/>
          <w:szCs w:val="24"/>
        </w:rPr>
        <w:t>21. Odwiedzaj regularnie Portal „Bezpieczny Bank” na stronie internetowej ZBP – www.zbp.pl</w:t>
      </w:r>
      <w:r w:rsidRPr="001F43AD">
        <w:rPr>
          <w:rFonts w:ascii="Times New Roman" w:hAnsi="Times New Roman" w:cs="Times New Roman"/>
          <w:sz w:val="24"/>
          <w:szCs w:val="24"/>
        </w:rPr>
        <w:t xml:space="preserve"> </w:t>
      </w:r>
      <w:r w:rsidRPr="001F43AD">
        <w:rPr>
          <w:rFonts w:ascii="Times New Roman" w:hAnsi="Times New Roman" w:cs="Times New Roman"/>
          <w:sz w:val="24"/>
          <w:szCs w:val="24"/>
        </w:rPr>
        <w:br/>
        <w:t>Jeśli chcesz wiedzieć więcej na temat bezpiecznego posługiwania się bankowością elektroniczną, w tym internetową regularnie odwiedzaj ten Portal. Tam fachowcy z zakresu bezpieczeństwa banku wyjaśniają jak uniknąć czyhających w sieci niebezpieczeństw.</w:t>
      </w:r>
    </w:p>
    <w:p w:rsidR="00061081" w:rsidRPr="001F43AD" w:rsidRDefault="00061081">
      <w:pPr>
        <w:rPr>
          <w:rFonts w:ascii="Times New Roman" w:hAnsi="Times New Roman" w:cs="Times New Roman"/>
          <w:sz w:val="24"/>
          <w:szCs w:val="24"/>
        </w:rPr>
      </w:pPr>
    </w:p>
    <w:p w:rsidR="00061081" w:rsidRPr="001F43AD" w:rsidRDefault="00061081" w:rsidP="00061081">
      <w:pPr>
        <w:pStyle w:val="NormalnyWeb"/>
      </w:pPr>
      <w:r w:rsidRPr="001F43AD">
        <w:rPr>
          <w:rStyle w:val="Pogrubienie"/>
        </w:rPr>
        <w:t>Zasady dotyczące płatności kartami płatniczymi przez Internet</w:t>
      </w:r>
      <w:r w:rsidRPr="001F43AD">
        <w:t xml:space="preserve"> </w:t>
      </w:r>
      <w:r w:rsidRPr="001F43AD">
        <w:br/>
      </w:r>
      <w:r w:rsidRPr="001F43AD">
        <w:br/>
      </w:r>
      <w:r w:rsidRPr="001F43AD">
        <w:rPr>
          <w:rStyle w:val="Pogrubienie"/>
        </w:rPr>
        <w:t>22. Zachowaj rozwagę przy przekazywaniu numeru karty.</w:t>
      </w:r>
      <w:r w:rsidRPr="001F43AD">
        <w:t xml:space="preserve"> </w:t>
      </w:r>
      <w:r w:rsidRPr="001F43AD">
        <w:br/>
        <w:t xml:space="preserve">Nie należy udostępniać numeru karty nikomu, kto do nas dzwoni, również w sytuacji, gdy osoba dzwoniąca informuje, że są problemy z komputerem i proszą o weryfikację informacji. Nie ma zwyczaju by firmy dzwoniły prosząc przez telefon o numer karty płatniczej. Jeżeli to my inicjujemy połączenie, również nie należy udostępniać numeru karty przez telefon, gdy nie mamy pewności, że rozmówca zasługuje na zaufanie. </w:t>
      </w:r>
      <w:r w:rsidRPr="001F43AD">
        <w:br/>
      </w:r>
      <w:r w:rsidRPr="001F43AD">
        <w:br/>
      </w:r>
      <w:r w:rsidRPr="001F43AD">
        <w:rPr>
          <w:rStyle w:val="Pogrubienie"/>
        </w:rPr>
        <w:t>23. Nigdy nie odpowiadaj na pocztę elektroniczną, z której wynika konieczność podania informacji o karcie – zgłoś taką sytuację w swoim banku.</w:t>
      </w:r>
      <w:r w:rsidRPr="001F43AD">
        <w:t xml:space="preserve"> </w:t>
      </w:r>
      <w:r w:rsidRPr="001F43AD">
        <w:br/>
        <w:t>Nigdy też nie odpowiadaj na maile, które zapraszają do odwiedzenia strony internetowej w celu weryfikacji danych, w tym o kartach. Ten rodzaj oszustwa jest nazywany „</w:t>
      </w:r>
      <w:proofErr w:type="spellStart"/>
      <w:r w:rsidRPr="001F43AD">
        <w:t>phishingiem</w:t>
      </w:r>
      <w:proofErr w:type="spellEnd"/>
      <w:r w:rsidRPr="001F43AD">
        <w:t xml:space="preserve">”. </w:t>
      </w:r>
      <w:r w:rsidRPr="001F43AD">
        <w:br/>
      </w:r>
      <w:r w:rsidRPr="001F43AD">
        <w:br/>
      </w:r>
      <w:r w:rsidRPr="001F43AD">
        <w:rPr>
          <w:rStyle w:val="Pogrubienie"/>
        </w:rPr>
        <w:t>24. Nigdy nie podawaj informacji o karcie na stronach, które nie są bezpieczne.</w:t>
      </w:r>
      <w:r w:rsidRPr="001F43AD">
        <w:t xml:space="preserve"> </w:t>
      </w:r>
      <w:r w:rsidRPr="001F43AD">
        <w:br/>
        <w:t xml:space="preserve">Przykładowo strony z treściami pornograficznymi lub strony nieznanych szerzej firm oferujące markowy towar po rewelacyjnych cenach. Przed wprowadzeniu numeru karty w formularzu na stronie należy upewnić się, czy dane przesyłane z formularza są odpowiednio chronione (czyli – upraszczając – czy adres strony z formularzem rozpoczyna się od </w:t>
      </w:r>
      <w:proofErr w:type="spellStart"/>
      <w:r w:rsidRPr="001F43AD">
        <w:t>https</w:t>
      </w:r>
      <w:proofErr w:type="spellEnd"/>
      <w:r w:rsidRPr="001F43AD">
        <w:t xml:space="preserve"> i czy strona posiada odpowiednie certyfikaty – te informacje podaje przeglądarka, zazwyczaj w pasku statusu na dole okna). </w:t>
      </w:r>
      <w:r w:rsidRPr="001F43AD">
        <w:br/>
      </w:r>
      <w:r w:rsidRPr="001F43AD">
        <w:br/>
      </w:r>
      <w:r w:rsidRPr="001F43AD">
        <w:rPr>
          <w:rStyle w:val="Pogrubienie"/>
        </w:rPr>
        <w:t>25. Nie zapisuj kodu PIN na karcie, ani nie przechowuj go razem z kartą.</w:t>
      </w:r>
      <w:r w:rsidRPr="001F43AD">
        <w:t xml:space="preserve"> </w:t>
      </w:r>
      <w:r w:rsidRPr="001F43AD">
        <w:br/>
        <w:t xml:space="preserve">W takich okolicznościach nie tylko działasz niezgodnie z przepisami prawa, ale także w przypadku kradzieży portfela czy portmonetki i posłużenia się Twoją kartą płatniczą bank będzie zwolniony z obowiązku pokrycia powstałej szkody </w:t>
      </w:r>
      <w:r w:rsidRPr="001F43AD">
        <w:br/>
      </w:r>
      <w:r w:rsidRPr="001F43AD">
        <w:br/>
      </w:r>
      <w:r w:rsidRPr="001F43AD">
        <w:rPr>
          <w:rStyle w:val="Pogrubienie"/>
        </w:rPr>
        <w:lastRenderedPageBreak/>
        <w:t>26. Chroń swój numer karty i inne poufne kody umożliwiające dokonane transakcji np. numer PIN, numer CVV2 lub CVC2 – ostatnie trzy cyfry numeru umieszczonego na pasku do podpisu na odwrocie karty.</w:t>
      </w:r>
      <w:r w:rsidRPr="001F43AD">
        <w:t xml:space="preserve"> </w:t>
      </w:r>
      <w:r w:rsidRPr="001F43AD">
        <w:br/>
        <w:t xml:space="preserve">Przestępcy mogą wchodzić w ich posiadanie, rejestrując obraz karty np. przy użyciu telefonu komórkowego z aparatem fotograficznych, kamerą video lub w inny sposób. </w:t>
      </w:r>
      <w:r w:rsidRPr="001F43AD">
        <w:br/>
      </w:r>
      <w:r w:rsidRPr="001F43AD">
        <w:br/>
      </w:r>
      <w:r w:rsidRPr="001F43AD">
        <w:rPr>
          <w:rStyle w:val="Pogrubienie"/>
        </w:rPr>
        <w:t xml:space="preserve">27. Dokonuj transakcji w znanych i zweryfikowanych przez siebie sklepach internetowych. W przypadku mniejszych serwisów zbadaj ich wiarygodność, na przykład dzwoniąc do takiego serwisu i weryfikując jego ofertę, warunki dokonania transakcji oraz reklamacji. </w:t>
      </w:r>
      <w:r w:rsidRPr="001F43AD">
        <w:rPr>
          <w:b/>
          <w:bCs/>
        </w:rPr>
        <w:br/>
      </w:r>
      <w:r w:rsidRPr="001F43AD">
        <w:t>Upewnij się, czy nie jesteś na stronie internetowej podszywającej się pod stronę Twojego banku/sklepu (podobna nazwa i wygląd strony, którą posługują się nieuczciwi naśladowcy w celu zmylenia i wyłudzenia pieniędzy). Zapoznaj się z regulaminem sklepu internetowego, a szczególnie z informacjami dotyczącymi bezpieczeństwa transakcji. Przed dokonaniem transakcji upewnij się, że transmisja odbywa się w bezpiecznym połączeniu za pomocą protokołu SSL/TLS.</w:t>
      </w:r>
    </w:p>
    <w:p w:rsidR="00061081" w:rsidRPr="001F43AD" w:rsidRDefault="00061081" w:rsidP="00061081">
      <w:pPr>
        <w:rPr>
          <w:rFonts w:ascii="Times New Roman" w:hAnsi="Times New Roman" w:cs="Times New Roman"/>
          <w:sz w:val="24"/>
          <w:szCs w:val="24"/>
        </w:rPr>
      </w:pPr>
    </w:p>
    <w:p w:rsidR="00061081" w:rsidRPr="001F43AD" w:rsidRDefault="00061081">
      <w:pPr>
        <w:rPr>
          <w:rFonts w:ascii="Times New Roman" w:hAnsi="Times New Roman" w:cs="Times New Roman"/>
          <w:sz w:val="24"/>
          <w:szCs w:val="24"/>
        </w:rPr>
      </w:pPr>
    </w:p>
    <w:sectPr w:rsidR="00061081" w:rsidRPr="001F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11"/>
    <w:rsid w:val="00027C4C"/>
    <w:rsid w:val="00061081"/>
    <w:rsid w:val="001F43AD"/>
    <w:rsid w:val="009265F0"/>
    <w:rsid w:val="009E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877E0-A609-45D3-B1CA-FEF3F27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27C4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6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kogonowska</dc:creator>
  <cp:keywords/>
  <dc:description/>
  <cp:lastModifiedBy>kogonowska</cp:lastModifiedBy>
  <cp:revision>4</cp:revision>
  <dcterms:created xsi:type="dcterms:W3CDTF">2017-12-04T11:40:00Z</dcterms:created>
  <dcterms:modified xsi:type="dcterms:W3CDTF">2017-12-04T14:47:00Z</dcterms:modified>
</cp:coreProperties>
</file>